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Style w:val="16"/>
          <w:b w:val="0"/>
        </w:rPr>
      </w:pPr>
      <w:r>
        <w:rPr>
          <w:rStyle w:val="16"/>
          <w:rFonts w:hint="eastAsia"/>
          <w:b w:val="0"/>
        </w:rPr>
        <w:t xml:space="preserve">Amizona </w:t>
      </w:r>
      <w:r>
        <w:rPr>
          <w:rStyle w:val="16"/>
          <w:rFonts w:hint="eastAsia" w:eastAsia="黑体"/>
          <w:b w:val="0"/>
          <w:lang w:val="en-US" w:eastAsia="zh-CN"/>
        </w:rPr>
        <w:t>破骨</w:t>
      </w:r>
      <w:r>
        <w:rPr>
          <w:rStyle w:val="16"/>
          <w:rFonts w:hint="eastAsia"/>
          <w:b w:val="0"/>
        </w:rPr>
        <w:t>产品试用装申请表</w:t>
      </w:r>
    </w:p>
    <w:p>
      <w:pPr>
        <w:pStyle w:val="13"/>
        <w:numPr>
          <w:ilvl w:val="0"/>
          <w:numId w:val="1"/>
        </w:numPr>
        <w:spacing w:line="360" w:lineRule="auto"/>
        <w:ind w:left="482" w:hanging="482" w:firstLineChars="0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客户基本信息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33"/>
        <w:gridCol w:w="973"/>
        <w:gridCol w:w="1676"/>
        <w:gridCol w:w="1203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53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16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邮箱：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</w:t>
            </w:r>
            <w:r>
              <w:t>Q/</w:t>
            </w:r>
            <w:r>
              <w:rPr>
                <w:rFonts w:hint="eastAsia"/>
              </w:rPr>
              <w:t>微信：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实验室：</w:t>
            </w:r>
          </w:p>
        </w:tc>
        <w:tc>
          <w:tcPr>
            <w:tcW w:w="153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导师：</w:t>
            </w:r>
          </w:p>
        </w:tc>
        <w:tc>
          <w:tcPr>
            <w:tcW w:w="16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研究方向：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收货地址：</w:t>
            </w:r>
          </w:p>
        </w:tc>
        <w:tc>
          <w:tcPr>
            <w:tcW w:w="8087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13"/>
        <w:numPr>
          <w:ilvl w:val="0"/>
          <w:numId w:val="1"/>
        </w:numPr>
        <w:spacing w:line="360" w:lineRule="auto"/>
        <w:ind w:left="482" w:hanging="482" w:firstLineChars="0"/>
      </w:pPr>
      <w:r>
        <w:rPr>
          <w:rFonts w:hint="eastAsia"/>
          <w:b/>
          <w:bCs/>
          <w:sz w:val="22"/>
          <w:szCs w:val="28"/>
        </w:rPr>
        <w:t>申请试用装产品信息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1441"/>
        <w:gridCol w:w="1269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产品货号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产品数量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需要√，不需要x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 (</w:t>
            </w:r>
            <w:r>
              <w:rPr>
                <w:rFonts w:hint="eastAsia"/>
                <w:color w:val="0000FF"/>
              </w:rPr>
              <w:t>For Mouse</w:t>
            </w:r>
            <w:r>
              <w:rPr>
                <w:rFonts w:hint="eastAsia"/>
              </w:rPr>
              <w:t>) With TRAP Staining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AMK1001-S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208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Osteoclasts Culture Kit (</w:t>
            </w:r>
            <w:r>
              <w:rPr>
                <w:rFonts w:hint="eastAsia"/>
                <w:color w:val="0000FF"/>
              </w:rPr>
              <w:t>For Rat</w:t>
            </w:r>
            <w:r>
              <w:rPr>
                <w:rFonts w:hint="eastAsia"/>
              </w:rPr>
              <w:t>) With TRAP Staining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AMK8001-S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208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7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Bone Slices for 24w Plates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AMB1001-020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2片</w:t>
            </w:r>
          </w:p>
        </w:tc>
        <w:tc>
          <w:tcPr>
            <w:tcW w:w="2089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66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根据实验种属选择合适的试用装，在右侧打</w:t>
            </w:r>
            <w:r>
              <w:rPr>
                <w:rFonts w:hint="eastAsia"/>
                <w:color w:val="0000FF"/>
                <w:lang w:val="en-US" w:eastAsia="zh-CN"/>
              </w:rPr>
              <w:t>√，不需要骨片试用装的，请打x</w:t>
            </w:r>
            <w:bookmarkStart w:id="0" w:name="_GoBack"/>
            <w:bookmarkEnd w:id="0"/>
          </w:p>
        </w:tc>
      </w:tr>
    </w:tbl>
    <w:p>
      <w:pPr>
        <w:pStyle w:val="13"/>
        <w:numPr>
          <w:ilvl w:val="0"/>
          <w:numId w:val="1"/>
        </w:numPr>
        <w:spacing w:line="360" w:lineRule="auto"/>
        <w:ind w:left="482" w:hanging="482" w:firstLineChars="0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试用结果反馈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317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试用结果图片展示：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317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具体试用感受及建议：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105" w:rightChars="50"/>
      <w:jc w:val="center"/>
      <w:textAlignment w:val="auto"/>
      <w:rPr>
        <w:rFonts w:hint="eastAsia" w:eastAsia="宋体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b/>
        <w:bCs/>
        <w:color w:val="0000FF"/>
        <w:sz w:val="18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105" w:rightChars="50"/>
      <w:jc w:val="center"/>
      <w:textAlignment w:val="auto"/>
      <w:rPr>
        <w:rFonts w:hint="eastAsia" w:eastAsia="宋体"/>
        <w:b/>
        <w:bCs/>
        <w:color w:val="0000FF"/>
        <w:sz w:val="18"/>
        <w:szCs w:val="18"/>
        <w:u w:val="none" w:color="auto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 w:eastAsia="宋体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-181610</wp:posOffset>
          </wp:positionV>
          <wp:extent cx="876935" cy="387350"/>
          <wp:effectExtent l="0" t="0" r="12065" b="6350"/>
          <wp:wrapSquare wrapText="bothSides"/>
          <wp:docPr id="7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93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color w:val="0000FF"/>
        <w:sz w:val="18"/>
        <w:szCs w:val="18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        </w:t>
    </w:r>
    <w:r>
      <w:rPr>
        <w:rFonts w:hint="eastAsia"/>
        <w:b/>
        <w:bCs/>
        <w:color w:val="0000FF"/>
        <w:sz w:val="18"/>
        <w:szCs w:val="18"/>
        <w:u w:val="none" w:color="auto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授权一级经销商：北京成志科为生物科技有限公司 电话：010-88182880  邮箱：</w:t>
    </w:r>
    <w:r>
      <w:rPr>
        <w:rFonts w:ascii="Verdana" w:hAnsi="Verdana" w:eastAsia="宋体" w:cs="Verdana"/>
        <w:b/>
        <w:bCs/>
        <w:i w:val="0"/>
        <w:iCs w:val="0"/>
        <w:caps w:val="0"/>
        <w:color w:val="0000FF"/>
        <w:spacing w:val="0"/>
        <w:sz w:val="18"/>
        <w:szCs w:val="18"/>
        <w:u w:val="none" w:color="auto"/>
        <w:shd w:val="clear" w:fill="FFFFFF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info@czkwbio.com</w:t>
    </w:r>
  </w:p>
  <w:p>
    <w:pPr>
      <w:pStyle w:val="6"/>
      <w:tabs>
        <w:tab w:val="center" w:pos="4680"/>
        <w:tab w:val="right" w:pos="9360"/>
        <w:tab w:val="clear" w:pos="4153"/>
        <w:tab w:val="clear" w:pos="8306"/>
      </w:tabs>
      <w:ind w:firstLine="181" w:firstLineChars="100"/>
      <w:jc w:val="right"/>
      <w:rPr>
        <w:sz w:val="16"/>
        <w:szCs w:val="22"/>
      </w:rPr>
    </w:pPr>
    <w:r>
      <w:rPr>
        <w:b/>
        <w:bCs/>
        <w:sz w:val="18"/>
        <w:szCs w:val="18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73025</wp:posOffset>
              </wp:positionV>
              <wp:extent cx="6068060" cy="8255"/>
              <wp:effectExtent l="0" t="13970" r="2540" b="1587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8060" cy="8255"/>
                      </a:xfrm>
                      <a:prstGeom prst="line">
                        <a:avLst/>
                      </a:prstGeom>
                      <a:ln w="28575"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35C7D"/>
                            </a:gs>
                          </a:gsLst>
                        </a:gradFill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5pt;margin-top:5.75pt;height:0.65pt;width:477.8pt;z-index:251661312;mso-width-relative:page;mso-height-relative:page;" filled="f" stroked="t" coordsize="21600,21600" o:gfxdata="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f0zj0gAAAAcBAAAPAAAAAAAAAAEAIAAAACIA&#10;AABkcnMvZG93bnJldi54bWxQSwECFAAUAAAACACHTuJAbpu0Uw8CAAAQBAAADgAAAAAAAAABACAA&#10;AAAhAQAAZHJzL2Uyb0RvYy54bWxQSwUGAAAAAAYABgBZAQAAogUAAAAA&#10;">
              <v:fill on="f" focussize="0,0"/>
              <v:stroke weight="2.25pt" color="#000000" miterlimit="8" joinstyle="miter" dashstyle="dashDo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D72D1"/>
    <w:multiLevelType w:val="multilevel"/>
    <w:tmpl w:val="355D72D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NzUwYTIzYzU1YmNlN2U0NzVmOGNlNDg2NTUyMTMifQ=="/>
  </w:docVars>
  <w:rsids>
    <w:rsidRoot w:val="6FFC2794"/>
    <w:rsid w:val="00046489"/>
    <w:rsid w:val="0055247B"/>
    <w:rsid w:val="006A00FA"/>
    <w:rsid w:val="00714331"/>
    <w:rsid w:val="00784718"/>
    <w:rsid w:val="009C77CF"/>
    <w:rsid w:val="00D76B11"/>
    <w:rsid w:val="00EE5825"/>
    <w:rsid w:val="0A410B79"/>
    <w:rsid w:val="0B1E5B7E"/>
    <w:rsid w:val="179E52AA"/>
    <w:rsid w:val="17B6748E"/>
    <w:rsid w:val="1B5C057E"/>
    <w:rsid w:val="1DA84780"/>
    <w:rsid w:val="257D4887"/>
    <w:rsid w:val="31E07DCC"/>
    <w:rsid w:val="3A724EB9"/>
    <w:rsid w:val="4BB7538F"/>
    <w:rsid w:val="58F76C77"/>
    <w:rsid w:val="665047F6"/>
    <w:rsid w:val="6FFC2794"/>
    <w:rsid w:val="7C52098B"/>
    <w:rsid w:val="7FF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字符"/>
    <w:basedOn w:val="10"/>
    <w:link w:val="7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标题 4 Char"/>
    <w:link w:val="4"/>
    <w:autoRedefine/>
    <w:qFormat/>
    <w:uiPriority w:val="0"/>
    <w:rPr>
      <w:rFonts w:ascii="Arial" w:hAnsi="Arial" w:eastAsia="黑体"/>
      <w:b/>
      <w:sz w:val="28"/>
    </w:rPr>
  </w:style>
  <w:style w:type="character" w:customStyle="1" w:styleId="15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175</Characters>
  <Lines>1</Lines>
  <Paragraphs>1</Paragraphs>
  <TotalTime>1</TotalTime>
  <ScaleCrop>false</ScaleCrop>
  <LinksUpToDate>false</LinksUpToDate>
  <CharactersWithSpaces>183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2022-08-18T06:14:00Z</dcterms:created>
  <dc:creator>灵</dc:creator>
  <cp:lastModifiedBy>双双燕</cp:lastModifiedBy>
  <dcterms:modified xsi:type="dcterms:W3CDTF">2024-05-15T09:07:13Z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FF9E13175F134C9CAA001481FE07FB11</vt:lpwstr>
  </property>
</Properties>
</file>